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  <w:lang w:eastAsia="ru-RU"/>
        </w:rPr>
        <w:t>Рекомендации для родителей по формированию речевых способностей у детей дошкольного возраста 5-6 лет</w:t>
      </w:r>
    </w:p>
    <w:p w:rsidR="00533FFB" w:rsidRDefault="00533FFB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55214"/>
            <wp:effectExtent l="0" t="0" r="3175" b="0"/>
            <wp:docPr id="2" name="Рисунок 2" descr="https://logoped-mogilev.by/wp-content/uploads/2017/07/razvitie-rechi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mogilev.by/wp-content/uploads/2017/07/razvitie-rechi-rebe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ru-RU"/>
        </w:rPr>
      </w:pP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Речь – чудесный дар природы – не даётся человеку от рождения. Должно пройти время, чтобы малыш начал говорить. А взрослые должны приложить немало усилий, чтобы речь ребёнка развивалась правильно своевременно. Речь -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</w:t>
      </w:r>
      <w:r w:rsidR="003B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юдь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 другими культурами.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Своевременное формирование грамматического строя языка ребёнка является важнейшим условием его полноценного речевого и общего психического развития. Язык и речь – это основное средство проявления важнейших психических процессов – памяти, восприятия, эмоций.</w:t>
      </w: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Плохо говорящие дети, начиная осознавать свой недостаток, становятся молчаливыми, застенчивыми, нерешительными; затрудняется их общение с другими людьми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снижается познавательная активность. Это происходит потому, что ребёнок с различными речевыми отклонениями становится «сложным» собеседником; ему трудно быть понятным другими. Поэтому всякая задержка, любое нарушение в ходе развития речи ребёнка отрицательно отражаются на его деятельности и поведении, а значит, и на формировании личности в целом.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E23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Чтобы наши дети уверенно владели речью необходимо проводить следующее:  </w:t>
      </w:r>
    </w:p>
    <w:p w:rsidR="00F31E23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               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FF1D0E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1D0E" w:rsidRPr="00FF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всевозможные игры, упражнения,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развивать мелкую моторику,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слуховое внимание,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речевое дыхание,</w:t>
      </w: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развивать диалогическую речь.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Чтобы полученные знания закреплялись, родителям нужно больше общаться со своими детьми везде.  На 5-6 году жизни мы рекомендуем использовать следующие игры и упражнения:</w:t>
      </w: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«Размытое письмо»</w:t>
      </w:r>
      <w:r w:rsidRPr="00FF1D0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взрослым составляется письмо, некоторые слова в котором пропускаются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 самостоятельно дополняют предложение).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«Где я был?»</w:t>
      </w:r>
      <w:r w:rsidRPr="00FF1D0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(называются слова, которые могут быть объединены, а ребёнок отгадывает, где могут встретиться эти слова, например, медузы, морские коньки, акулы).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«Я умею считать»</w:t>
      </w:r>
      <w:r w:rsidRPr="00FF1D0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(ребёнок считает, сколько у него пальцев, глаз, карандашей и т.д.).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«Разговор по телефону»</w:t>
      </w:r>
      <w:r w:rsidRPr="00FF1D0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(ребёнок передаёт телефонный разговор, а взрослый помогает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тот затрудняется).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«Узнай по звуку»</w:t>
      </w:r>
      <w:r w:rsidRPr="00FF1D0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(звучат муз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нструменты, а ребёнок отгадывает  этот инструмент).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«Киоск открыт»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 открытки, а ребёнок отбирает и называет  те открытки, которые  хочет приобрести, описывая, что на них изображено).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 xml:space="preserve">«Отгадайте </w:t>
      </w:r>
      <w:r w:rsidR="003B2CF2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название</w:t>
      </w: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»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описывает игрушку, а ребёнок должен отгадать, что это за игрушка, например, лисёнок пушистый, шубка у него рыжая).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«Почта»</w:t>
      </w:r>
      <w:r w:rsidRPr="00FF1D0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становится почтальоном, проводится диалог с ребёнком, например,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Динь,  динь,  динь.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там?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Почта.</w:t>
      </w: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куда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 xml:space="preserve">«Кузовок» </w:t>
      </w:r>
      <w:r w:rsidRPr="00FF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кузовок /корзинку/ собираются  слова на 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например, хохолок, поплавок, уголок и т. д.).</w:t>
      </w: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Успех нашей деятельности зависит от вас.  Больше читайте детям;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РАЗУЧИВАНИЕ  СТИХОТВОРЕНИЙ</w:t>
      </w:r>
    </w:p>
    <w:p w:rsidR="00FF1D0E" w:rsidRPr="00FF1D0E" w:rsidRDefault="00FF1D0E" w:rsidP="003B2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 способствует развитию связной речи, ее выразительности, обогащает активный и пассивный словарный запас ребенка, помогает развивать произвольную словесную память.</w:t>
      </w:r>
    </w:p>
    <w:p w:rsidR="00F31E23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П</w:t>
      </w:r>
      <w:r w:rsidR="00F31E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  <w:t>ЕРЕСКАЗ  И  РАССКАЗ</w:t>
      </w:r>
    </w:p>
    <w:p w:rsidR="00F31E23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ru-RU"/>
        </w:rPr>
      </w:pPr>
    </w:p>
    <w:p w:rsidR="00FF1D0E" w:rsidRPr="00FF1D0E" w:rsidRDefault="00FF1D0E" w:rsidP="003B2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Пересказ рассказов, басен, просмотренных кин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мультфильмов также способствует развитию связной и выразительной речи ребенка, обогащению словаря и развитию произвольной словесной памяти.</w:t>
      </w:r>
    </w:p>
    <w:p w:rsidR="00FF1D0E" w:rsidRPr="00FF1D0E" w:rsidRDefault="00FF1D0E" w:rsidP="003B2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Эффективным способом развития связной речи является и регулярно провоцируемый взрослым рассказ ребенка о тех событиях, которые произошли с ним в течение дня:  на улице, дома. Такого рода задания помогают развивать у ребенка внимание, наблюдательность, память.</w:t>
      </w:r>
    </w:p>
    <w:p w:rsidR="00FF1D0E" w:rsidRPr="00FF1D0E" w:rsidRDefault="00FF1D0E" w:rsidP="003B2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 развитие выразительной, грамматически правильно построенной речи существенное влияние оказывает прослушивание ребенком аудиозаписей детских сказок, спектаклей  в исполнении актеров, владеющих мастерством художественного слова.</w:t>
      </w: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F31E2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СКОРОГОВОРКИ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FF1D0E" w:rsidRPr="00FF1D0E" w:rsidRDefault="00FF1D0E" w:rsidP="00FF1D0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 пеньков опять пять опят.</w:t>
      </w:r>
    </w:p>
    <w:p w:rsidR="00FF1D0E" w:rsidRPr="002C6A7F" w:rsidRDefault="00FF1D0E" w:rsidP="00FF1D0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Водовоз вез воду из-под водопровода.</w:t>
      </w:r>
    </w:p>
    <w:p w:rsidR="00FF1D0E" w:rsidRPr="00FF1D0E" w:rsidRDefault="00FF1D0E" w:rsidP="00FF1D0E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Мокрая погода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размокропогодилась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F1D0E" w:rsidRPr="00FF1D0E" w:rsidRDefault="00FF1D0E" w:rsidP="00FF1D0E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Шел Фрол по шоссе к Саше в шашки играть.</w:t>
      </w:r>
    </w:p>
    <w:p w:rsidR="00FF1D0E" w:rsidRPr="00FF1D0E" w:rsidRDefault="00FF1D0E" w:rsidP="00FF1D0E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Нисколько не скользко, не скользко нисколько.</w:t>
      </w:r>
    </w:p>
    <w:p w:rsidR="00FF1D0E" w:rsidRPr="00FF1D0E" w:rsidRDefault="00FF1D0E" w:rsidP="00FF1D0E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Около кола колокола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колоколят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Три дровосека, три дроворуба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 на дворе дрова топорами рубят.</w:t>
      </w:r>
    </w:p>
    <w:p w:rsidR="00FF1D0E" w:rsidRPr="00FF1D0E" w:rsidRDefault="00FF1D0E" w:rsidP="00FF1D0E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Была у Фрола – Фролу </w:t>
      </w:r>
      <w:proofErr w:type="gram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</w:t>
      </w:r>
      <w:proofErr w:type="gram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Лавра наврала.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 Пойдет к Лавру – Лавру на Фрола </w:t>
      </w:r>
      <w:proofErr w:type="gram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наврет</w:t>
      </w:r>
      <w:proofErr w:type="gram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F1D0E" w:rsidRPr="00FF1D0E" w:rsidRDefault="00FF1D0E" w:rsidP="00FF1D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От топота копыт пыль по полю летит.</w:t>
      </w:r>
    </w:p>
    <w:p w:rsidR="00FF1D0E" w:rsidRPr="00FF1D0E" w:rsidRDefault="00FF1D0E" w:rsidP="00FF1D0E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Всех скороговорок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 Не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перескороговоришь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 Да не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перевыскороговоришь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!</w:t>
      </w:r>
    </w:p>
    <w:p w:rsidR="00FF1D0E" w:rsidRPr="00FF1D0E" w:rsidRDefault="00FF1D0E" w:rsidP="00FF1D0E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Сшит колпак не по-колпаковски.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Слит колокол, да не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по-колоколовски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Надо колпак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переколпаковать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перевыколпаковать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              Надо колокол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переколоколовать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, </w:t>
      </w:r>
      <w:proofErr w:type="spellStart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перевыколоковать</w:t>
      </w:r>
      <w:proofErr w:type="spellEnd"/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F1D0E" w:rsidRPr="00FF1D0E" w:rsidRDefault="00FF1D0E" w:rsidP="00FF1D0E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Ехал грека через реку,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Видит грека: в реке – рак.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Сунул грека руку в реку,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Рак за руку грека – цап!</w:t>
      </w:r>
    </w:p>
    <w:p w:rsidR="00FF1D0E" w:rsidRPr="00FF1D0E" w:rsidRDefault="00FF1D0E" w:rsidP="00FF1D0E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Карл у Клары украл кораллы,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А Клара у Карла украла кларнет.</w:t>
      </w:r>
    </w:p>
    <w:p w:rsidR="00FF1D0E" w:rsidRPr="00FF1D0E" w:rsidRDefault="00FF1D0E" w:rsidP="00FF1D0E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 утрам у Айболита, до обеденной поры,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лечат зубы: зебры, зубры, тигры, выдры и бобры.</w:t>
      </w:r>
    </w:p>
    <w:p w:rsidR="00FF1D0E" w:rsidRPr="00FF1D0E" w:rsidRDefault="00FF1D0E" w:rsidP="00FF1D0E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Смотрит зайка косой,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Как девчонка с косой,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За речною косой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Травы косит косой.</w:t>
      </w:r>
    </w:p>
    <w:p w:rsidR="00FF1D0E" w:rsidRPr="00FF1D0E" w:rsidRDefault="00FF1D0E" w:rsidP="00FF1D0E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Кукушка кукушонку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Купила капюшон.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Надел кукушонок капюшон,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Как в капюшоне кукушонок смешон.</w:t>
      </w:r>
    </w:p>
    <w:p w:rsidR="00FF1D0E" w:rsidRPr="00FF1D0E" w:rsidRDefault="00FF1D0E" w:rsidP="00FF1D0E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Шел Егорка по пригорку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 И учил скороговорку.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Он учил скороговорку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Про Егорку и про горку.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А когда сбежал под горку,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Позабыл скороговорку.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И теперь в скороговорке</w:t>
      </w:r>
    </w:p>
    <w:p w:rsidR="00FF1D0E" w:rsidRPr="002C6A7F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             Нет ни горки, ни Егорки.</w:t>
      </w:r>
    </w:p>
    <w:p w:rsidR="00A05196" w:rsidRPr="00FF1D0E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31E23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Скороговорки 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эффективным средством развития экспрессивной речи. Они позволяют отрабатывать навыки правильной и четкой артикуляции, совершенствовать плавность и темп речи.</w:t>
      </w:r>
    </w:p>
    <w:p w:rsid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могут служить также удобным материалом для развития внимания и памяти детей.</w:t>
      </w:r>
    </w:p>
    <w:p w:rsidR="00F31E23" w:rsidRPr="00FF1D0E" w:rsidRDefault="00F31E23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96" w:rsidRP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Придумывайте рифмовки к словам</w:t>
      </w: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солнце – донце, трава – мурава и т.д.); 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</w:t>
      </w:r>
      <w:r w:rsidR="00FF1D0E"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писывайте предметы</w:t>
      </w:r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это слон - животное, живёт в 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странах, у него есть голова, туловище, н</w:t>
      </w:r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и т.д.) ;  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 </w:t>
      </w: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показыва</w:t>
      </w:r>
      <w:r w:rsid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йте </w:t>
      </w: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различные качества предметов</w:t>
      </w:r>
      <w:r w:rsidRPr="00A051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(бумага в воде размокает, железо тяжёлое и в воде тонет и т.д.); 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96" w:rsidRP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гое детям показывайте и </w:t>
      </w:r>
      <w:r w:rsidR="00FF1D0E"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возите на экскурсии;</w:t>
      </w: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рассматривайте отдельные предметы и игрушки</w:t>
      </w:r>
      <w:r w:rsidR="00A05196"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при посещении магазинов</w:t>
      </w:r>
      <w:r w:rsidRPr="00A051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мест обобщайте значение понятий «овощи» (то, что растёт на грядке и т.д.), «фрукты» (то, что растёт на дереве и т.д.), «игрушки» 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 чем играют и т.д.) ;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просмотра сказок, фильмов</w:t>
      </w:r>
      <w:r w:rsidR="00A0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ребёнку </w:t>
      </w: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подобрать глаголы</w:t>
      </w:r>
      <w:r w:rsidR="00A05196"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="00A05196" w:rsidRPr="00A051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05196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раскрывающие действия понравившегося персонажа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(Иван – царевич выстрелил, коту дали шляпу и он пошёл охотиться и т.д.)  «М</w:t>
      </w:r>
      <w:r w:rsidR="00A0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альчик, девочка» и  другие темы</w:t>
      </w: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</w:t>
      </w:r>
      <w:r w:rsidR="00FF1D0E"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одбирайте антоним</w:t>
      </w:r>
      <w:proofErr w:type="gramStart"/>
      <w:r w:rsidR="00FF1D0E"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ы</w:t>
      </w:r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наоборот, например, высокий – низкий </w:t>
      </w:r>
      <w:proofErr w:type="spellStart"/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FF1D0E"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«Волшебная палочка»</w:t>
      </w:r>
      <w:r w:rsidRPr="00A051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(прикосновением палочки </w:t>
      </w: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увеличивать в количестве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изменять слова, например, один стул, два стула и т.д.); 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«Великий </w:t>
      </w:r>
      <w:proofErr w:type="spellStart"/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Нехочуха</w:t>
      </w:r>
      <w:proofErr w:type="spellEnd"/>
      <w:r w:rsidRPr="00A051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  <w:r w:rsidRPr="00A0519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(ребёнку говорят глаголы, а он отказывается, говоря, я не хочу сидеть и т. д.); </w:t>
      </w:r>
    </w:p>
    <w:p w:rsidR="00A05196" w:rsidRDefault="00A05196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A7F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C6A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«Представь и опиши»</w:t>
      </w:r>
      <w:r w:rsidRPr="002C6A7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Рекомендуется  читать всевозможные сказки и рассказы, обязательно после чего  объяснить непонятные слова и побеседовать о прочитанном</w:t>
      </w:r>
      <w:proofErr w:type="gram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отношении ребёнка к узнанному. Так же нашим деткам не помешает и русское слово </w:t>
      </w:r>
      <w:proofErr w:type="spellStart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поговорок</w:t>
      </w:r>
      <w:r w:rsidR="00A05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пословиц. </w:t>
      </w:r>
    </w:p>
    <w:p w:rsidR="00A05196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пропустите мимо не одно событие, пусть ребёнок будет в курсе всего</w:t>
      </w:r>
      <w:r w:rsidRPr="00FF1D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И следите за своей речью.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D0E" w:rsidRPr="00FF1D0E" w:rsidRDefault="00FF1D0E" w:rsidP="00FF1D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заметили, что у ребёнка есть дефекты речи, вам нужно обратиться к специалисту – </w:t>
      </w:r>
      <w:r w:rsidRPr="00FF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логопеду.</w:t>
      </w:r>
      <w:r w:rsidRPr="00FF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403" w:rsidRPr="00FF1D0E" w:rsidRDefault="00533FFB" w:rsidP="00FF1D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770"/>
            <wp:effectExtent l="0" t="0" r="3175" b="1270"/>
            <wp:docPr id="3" name="Рисунок 3" descr="http://fs02.rchuv.ru/rchuv19/cmirocheb/sitemap/2020/7afd80e2-6d1f-49c1-a0a9-a9276282accd/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2.rchuv.ru/rchuv19/cmirocheb/sitemap/2020/7afd80e2-6d1f-49c1-a0a9-a9276282accd/27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403" w:rsidRPr="00FF1D0E" w:rsidSect="002C6A7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CD"/>
    <w:multiLevelType w:val="multilevel"/>
    <w:tmpl w:val="88ACA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4EE3CA3"/>
    <w:multiLevelType w:val="multilevel"/>
    <w:tmpl w:val="E380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75F57"/>
    <w:multiLevelType w:val="multilevel"/>
    <w:tmpl w:val="CA8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11CCA"/>
    <w:multiLevelType w:val="multilevel"/>
    <w:tmpl w:val="4A88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B6E43"/>
    <w:multiLevelType w:val="multilevel"/>
    <w:tmpl w:val="7E60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A72CE"/>
    <w:multiLevelType w:val="multilevel"/>
    <w:tmpl w:val="317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270D9"/>
    <w:multiLevelType w:val="multilevel"/>
    <w:tmpl w:val="F81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015A7"/>
    <w:multiLevelType w:val="multilevel"/>
    <w:tmpl w:val="9AC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D2D6F"/>
    <w:multiLevelType w:val="multilevel"/>
    <w:tmpl w:val="838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E0BF7"/>
    <w:multiLevelType w:val="multilevel"/>
    <w:tmpl w:val="77C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213C0"/>
    <w:multiLevelType w:val="multilevel"/>
    <w:tmpl w:val="A40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70AA6"/>
    <w:multiLevelType w:val="multilevel"/>
    <w:tmpl w:val="4CF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71A25"/>
    <w:multiLevelType w:val="multilevel"/>
    <w:tmpl w:val="46C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87EDD"/>
    <w:multiLevelType w:val="multilevel"/>
    <w:tmpl w:val="5C9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81052"/>
    <w:multiLevelType w:val="multilevel"/>
    <w:tmpl w:val="A16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86359"/>
    <w:multiLevelType w:val="multilevel"/>
    <w:tmpl w:val="132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15"/>
  </w:num>
  <w:num w:numId="10">
    <w:abstractNumId w:val="4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0E"/>
    <w:rsid w:val="00156403"/>
    <w:rsid w:val="002C6A7F"/>
    <w:rsid w:val="003B2CF2"/>
    <w:rsid w:val="00533FFB"/>
    <w:rsid w:val="00A05196"/>
    <w:rsid w:val="00F31E23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F1D0E"/>
  </w:style>
  <w:style w:type="paragraph" w:customStyle="1" w:styleId="c2">
    <w:name w:val="c2"/>
    <w:basedOn w:val="a"/>
    <w:rsid w:val="00F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D0E"/>
  </w:style>
  <w:style w:type="paragraph" w:customStyle="1" w:styleId="c8">
    <w:name w:val="c8"/>
    <w:basedOn w:val="a"/>
    <w:rsid w:val="00F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1D0E"/>
  </w:style>
  <w:style w:type="character" w:customStyle="1" w:styleId="c12">
    <w:name w:val="c12"/>
    <w:basedOn w:val="a0"/>
    <w:rsid w:val="00FF1D0E"/>
  </w:style>
  <w:style w:type="paragraph" w:styleId="a3">
    <w:name w:val="Balloon Text"/>
    <w:basedOn w:val="a"/>
    <w:link w:val="a4"/>
    <w:uiPriority w:val="99"/>
    <w:semiHidden/>
    <w:unhideWhenUsed/>
    <w:rsid w:val="0053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F1D0E"/>
  </w:style>
  <w:style w:type="paragraph" w:customStyle="1" w:styleId="c2">
    <w:name w:val="c2"/>
    <w:basedOn w:val="a"/>
    <w:rsid w:val="00F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D0E"/>
  </w:style>
  <w:style w:type="paragraph" w:customStyle="1" w:styleId="c8">
    <w:name w:val="c8"/>
    <w:basedOn w:val="a"/>
    <w:rsid w:val="00F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1D0E"/>
  </w:style>
  <w:style w:type="character" w:customStyle="1" w:styleId="c12">
    <w:name w:val="c12"/>
    <w:basedOn w:val="a0"/>
    <w:rsid w:val="00FF1D0E"/>
  </w:style>
  <w:style w:type="paragraph" w:styleId="a3">
    <w:name w:val="Balloon Text"/>
    <w:basedOn w:val="a"/>
    <w:link w:val="a4"/>
    <w:uiPriority w:val="99"/>
    <w:semiHidden/>
    <w:unhideWhenUsed/>
    <w:rsid w:val="0053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8A85-D96C-4347-9CB1-8092D460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2020-05-18T08:26:00Z</dcterms:created>
  <dcterms:modified xsi:type="dcterms:W3CDTF">2020-05-18T08:26:00Z</dcterms:modified>
</cp:coreProperties>
</file>